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1F0" w:rsidRPr="000457C9" w:rsidRDefault="000457C9">
      <w:pPr>
        <w:rPr>
          <w:rStyle w:val="apple-converted-space"/>
          <w:rFonts w:asciiTheme="minorEastAsia" w:hAnsiTheme="minorEastAsia" w:cs="Times New Roman" w:hint="eastAsia"/>
          <w:b/>
          <w:color w:val="000000"/>
          <w:szCs w:val="24"/>
          <w:shd w:val="clear" w:color="auto" w:fill="F0F0F0"/>
        </w:rPr>
      </w:pPr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大</w:t>
      </w:r>
      <w:proofErr w:type="gramStart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智度論卷</w:t>
      </w:r>
      <w:proofErr w:type="gramEnd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第二十四</w:t>
      </w:r>
      <w:r w:rsidRPr="000457C9">
        <w:rPr>
          <w:rStyle w:val="apple-converted-space"/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 </w:t>
      </w:r>
      <w:r w:rsidR="00316867">
        <w:rPr>
          <w:rStyle w:val="apple-converted-space"/>
          <w:rFonts w:asciiTheme="minorEastAsia" w:hAnsiTheme="minorEastAsia" w:cs="Times New Roman" w:hint="eastAsia"/>
          <w:b/>
          <w:color w:val="000000"/>
          <w:szCs w:val="24"/>
          <w:shd w:val="clear" w:color="auto" w:fill="F0F0F0"/>
        </w:rPr>
        <w:t xml:space="preserve">   </w:t>
      </w:r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龍樹菩薩造</w:t>
      </w:r>
      <w:r w:rsidRPr="000457C9">
        <w:rPr>
          <w:rStyle w:val="apple-converted-space"/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 </w:t>
      </w:r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 xml:space="preserve">　姚秦三藏法師鳩摩羅什譯</w:t>
      </w:r>
      <w:r w:rsidRPr="000457C9">
        <w:rPr>
          <w:rStyle w:val="apple-converted-space"/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 </w:t>
      </w:r>
    </w:p>
    <w:p w:rsidR="000457C9" w:rsidRDefault="000457C9">
      <w:pPr>
        <w:rPr>
          <w:rFonts w:asciiTheme="minorEastAsia" w:hAnsiTheme="minorEastAsia" w:cs="Times New Roman" w:hint="eastAsia"/>
          <w:b/>
          <w:color w:val="000000"/>
          <w:szCs w:val="24"/>
          <w:shd w:val="clear" w:color="auto" w:fill="F0F0F0"/>
        </w:rPr>
      </w:pPr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佛十力者，</w:t>
      </w:r>
      <w:r w:rsidRPr="00FC71F0">
        <w:rPr>
          <w:rFonts w:asciiTheme="minorEastAsia" w:hAnsiTheme="minorEastAsia" w:cs="Times New Roman"/>
          <w:b/>
          <w:color w:val="C00000"/>
          <w:szCs w:val="24"/>
          <w:shd w:val="clear" w:color="auto" w:fill="F0F0F0"/>
        </w:rPr>
        <w:t>是處不是處如實知</w:t>
      </w:r>
      <w:r w:rsidRPr="000457C9">
        <w:rPr>
          <w:rFonts w:asciiTheme="minorEastAsia" w:hAnsiTheme="minorEastAsia" w:cs="Times New Roman"/>
          <w:b/>
          <w:color w:val="000000" w:themeColor="text1"/>
          <w:szCs w:val="24"/>
          <w:shd w:val="clear" w:color="auto" w:fill="F0F0F0"/>
        </w:rPr>
        <w:t>，一力也</w:t>
      </w:r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。</w:t>
      </w:r>
    </w:p>
    <w:p w:rsidR="000457C9" w:rsidRDefault="000457C9">
      <w:pPr>
        <w:rPr>
          <w:rFonts w:asciiTheme="minorEastAsia" w:hAnsiTheme="minorEastAsia" w:cs="Times New Roman" w:hint="eastAsia"/>
          <w:b/>
          <w:color w:val="000000"/>
          <w:szCs w:val="24"/>
          <w:shd w:val="clear" w:color="auto" w:fill="F0F0F0"/>
        </w:rPr>
      </w:pPr>
      <w:r w:rsidRPr="00FC71F0">
        <w:rPr>
          <w:rFonts w:asciiTheme="minorEastAsia" w:hAnsiTheme="minorEastAsia" w:cs="Times New Roman"/>
          <w:b/>
          <w:color w:val="C00000"/>
          <w:szCs w:val="24"/>
          <w:shd w:val="clear" w:color="auto" w:fill="F0F0F0"/>
        </w:rPr>
        <w:t>知眾生過去、未來、</w:t>
      </w:r>
      <w:proofErr w:type="gramStart"/>
      <w:r w:rsidRPr="00FC71F0">
        <w:rPr>
          <w:rFonts w:asciiTheme="minorEastAsia" w:hAnsiTheme="minorEastAsia" w:cs="Times New Roman"/>
          <w:b/>
          <w:color w:val="C00000"/>
          <w:szCs w:val="24"/>
          <w:shd w:val="clear" w:color="auto" w:fill="F0F0F0"/>
        </w:rPr>
        <w:t>現在諸業</w:t>
      </w:r>
      <w:proofErr w:type="gramEnd"/>
      <w:r w:rsidRPr="00FC71F0">
        <w:rPr>
          <w:rFonts w:asciiTheme="minorEastAsia" w:hAnsiTheme="minorEastAsia" w:cs="Times New Roman"/>
          <w:b/>
          <w:color w:val="C00000"/>
          <w:szCs w:val="24"/>
          <w:shd w:val="clear" w:color="auto" w:fill="F0F0F0"/>
        </w:rPr>
        <w:t>、諸受，知</w:t>
      </w:r>
      <w:proofErr w:type="gramStart"/>
      <w:r w:rsidRPr="00FC71F0">
        <w:rPr>
          <w:rFonts w:asciiTheme="minorEastAsia" w:hAnsiTheme="minorEastAsia" w:cs="Times New Roman"/>
          <w:b/>
          <w:color w:val="C00000"/>
          <w:szCs w:val="24"/>
          <w:shd w:val="clear" w:color="auto" w:fill="F0F0F0"/>
        </w:rPr>
        <w:t>造業處</w:t>
      </w:r>
      <w:proofErr w:type="gramEnd"/>
      <w:r w:rsidRPr="00FC71F0">
        <w:rPr>
          <w:rFonts w:asciiTheme="minorEastAsia" w:hAnsiTheme="minorEastAsia" w:cs="Times New Roman"/>
          <w:b/>
          <w:color w:val="C00000"/>
          <w:szCs w:val="24"/>
          <w:shd w:val="clear" w:color="auto" w:fill="F0F0F0"/>
        </w:rPr>
        <w:t>，知因緣，知果報</w:t>
      </w:r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，二力也。</w:t>
      </w:r>
    </w:p>
    <w:p w:rsidR="000457C9" w:rsidRDefault="000457C9">
      <w:pPr>
        <w:rPr>
          <w:rFonts w:asciiTheme="minorEastAsia" w:hAnsiTheme="minorEastAsia" w:cs="Times New Roman" w:hint="eastAsia"/>
          <w:b/>
          <w:color w:val="000000"/>
          <w:szCs w:val="24"/>
          <w:shd w:val="clear" w:color="auto" w:fill="F0F0F0"/>
        </w:rPr>
      </w:pPr>
      <w:proofErr w:type="gramStart"/>
      <w:r w:rsidRPr="00FC71F0">
        <w:rPr>
          <w:rFonts w:asciiTheme="minorEastAsia" w:hAnsiTheme="minorEastAsia" w:cs="Times New Roman"/>
          <w:b/>
          <w:color w:val="C00000"/>
          <w:szCs w:val="24"/>
          <w:shd w:val="clear" w:color="auto" w:fill="F0F0F0"/>
        </w:rPr>
        <w:t>知諸禪</w:t>
      </w:r>
      <w:proofErr w:type="gramEnd"/>
      <w:r w:rsidRPr="00FC71F0">
        <w:rPr>
          <w:rFonts w:asciiTheme="minorEastAsia" w:hAnsiTheme="minorEastAsia" w:cs="Times New Roman"/>
          <w:b/>
          <w:color w:val="C00000"/>
          <w:szCs w:val="24"/>
          <w:shd w:val="clear" w:color="auto" w:fill="F0F0F0"/>
        </w:rPr>
        <w:t>、解脫、三昧、定，垢、淨分別相如實知</w:t>
      </w:r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，三力也。</w:t>
      </w:r>
    </w:p>
    <w:p w:rsidR="00873294" w:rsidRDefault="000457C9">
      <w:pPr>
        <w:rPr>
          <w:rFonts w:asciiTheme="minorEastAsia" w:hAnsiTheme="minorEastAsia" w:cs="Times New Roman" w:hint="eastAsia"/>
          <w:b/>
          <w:color w:val="000000"/>
          <w:szCs w:val="24"/>
          <w:shd w:val="clear" w:color="auto" w:fill="F0F0F0"/>
        </w:rPr>
      </w:pPr>
      <w:r w:rsidRPr="00FC71F0">
        <w:rPr>
          <w:rFonts w:asciiTheme="minorEastAsia" w:hAnsiTheme="minorEastAsia" w:cs="Times New Roman"/>
          <w:b/>
          <w:color w:val="C00000"/>
          <w:szCs w:val="24"/>
          <w:shd w:val="clear" w:color="auto" w:fill="F0F0F0"/>
        </w:rPr>
        <w:t>知他</w:t>
      </w:r>
      <w:proofErr w:type="gramStart"/>
      <w:r w:rsidRPr="00FC71F0">
        <w:rPr>
          <w:rFonts w:asciiTheme="minorEastAsia" w:hAnsiTheme="minorEastAsia" w:cs="Times New Roman"/>
          <w:b/>
          <w:color w:val="C00000"/>
          <w:szCs w:val="24"/>
          <w:shd w:val="clear" w:color="auto" w:fill="F0F0F0"/>
        </w:rPr>
        <w:t>眾生諸根上下</w:t>
      </w:r>
      <w:proofErr w:type="gramEnd"/>
      <w:r w:rsidRPr="00FC71F0">
        <w:rPr>
          <w:rFonts w:asciiTheme="minorEastAsia" w:hAnsiTheme="minorEastAsia" w:cs="Times New Roman"/>
          <w:b/>
          <w:color w:val="C00000"/>
          <w:szCs w:val="24"/>
          <w:shd w:val="clear" w:color="auto" w:fill="F0F0F0"/>
        </w:rPr>
        <w:t>相如實知</w:t>
      </w:r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，四力也。</w:t>
      </w:r>
    </w:p>
    <w:p w:rsidR="000457C9" w:rsidRDefault="000457C9">
      <w:pPr>
        <w:rPr>
          <w:rFonts w:asciiTheme="minorEastAsia" w:hAnsiTheme="minorEastAsia" w:cs="Times New Roman" w:hint="eastAsia"/>
          <w:b/>
          <w:color w:val="000000"/>
          <w:szCs w:val="24"/>
          <w:shd w:val="clear" w:color="auto" w:fill="F0F0F0"/>
        </w:rPr>
      </w:pPr>
      <w:r w:rsidRPr="00FC71F0">
        <w:rPr>
          <w:rFonts w:asciiTheme="minorEastAsia" w:hAnsiTheme="minorEastAsia" w:cs="Times New Roman"/>
          <w:b/>
          <w:color w:val="C00000"/>
          <w:szCs w:val="24"/>
          <w:shd w:val="clear" w:color="auto" w:fill="F0F0F0"/>
        </w:rPr>
        <w:t>知他眾生種種欲</w:t>
      </w:r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，五力也。</w:t>
      </w:r>
    </w:p>
    <w:p w:rsidR="00873294" w:rsidRDefault="000457C9">
      <w:pPr>
        <w:rPr>
          <w:rFonts w:asciiTheme="minorEastAsia" w:hAnsiTheme="minorEastAsia" w:cs="Times New Roman" w:hint="eastAsia"/>
          <w:b/>
          <w:color w:val="000000"/>
          <w:szCs w:val="24"/>
          <w:shd w:val="clear" w:color="auto" w:fill="F0F0F0"/>
        </w:rPr>
      </w:pPr>
      <w:r w:rsidRPr="00FC71F0">
        <w:rPr>
          <w:rFonts w:asciiTheme="minorEastAsia" w:hAnsiTheme="minorEastAsia" w:cs="Times New Roman"/>
          <w:b/>
          <w:color w:val="C00000"/>
          <w:szCs w:val="24"/>
          <w:shd w:val="clear" w:color="auto" w:fill="F0F0F0"/>
        </w:rPr>
        <w:t>知世間種種無數性</w:t>
      </w:r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，六力也。</w:t>
      </w:r>
    </w:p>
    <w:p w:rsidR="000457C9" w:rsidRDefault="000457C9">
      <w:pPr>
        <w:rPr>
          <w:rFonts w:asciiTheme="minorEastAsia" w:hAnsiTheme="minorEastAsia" w:cs="Times New Roman" w:hint="eastAsia"/>
          <w:b/>
          <w:color w:val="000000"/>
          <w:szCs w:val="24"/>
          <w:shd w:val="clear" w:color="auto" w:fill="F0F0F0"/>
        </w:rPr>
      </w:pPr>
      <w:r w:rsidRPr="00FC71F0">
        <w:rPr>
          <w:rFonts w:asciiTheme="minorEastAsia" w:hAnsiTheme="minorEastAsia" w:cs="Times New Roman"/>
          <w:b/>
          <w:color w:val="C00000"/>
          <w:szCs w:val="24"/>
          <w:shd w:val="clear" w:color="auto" w:fill="F0F0F0"/>
        </w:rPr>
        <w:t>知一切道至處相</w:t>
      </w:r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，七力也。</w:t>
      </w:r>
    </w:p>
    <w:p w:rsidR="00873294" w:rsidRDefault="000457C9">
      <w:pPr>
        <w:rPr>
          <w:rFonts w:asciiTheme="minorEastAsia" w:hAnsiTheme="minorEastAsia" w:cs="Times New Roman" w:hint="eastAsia"/>
          <w:b/>
          <w:color w:val="000000"/>
          <w:szCs w:val="24"/>
          <w:shd w:val="clear" w:color="auto" w:fill="F0F0F0"/>
        </w:rPr>
      </w:pPr>
      <w:r w:rsidRPr="00FC71F0">
        <w:rPr>
          <w:rFonts w:asciiTheme="minorEastAsia" w:hAnsiTheme="minorEastAsia" w:cs="Times New Roman"/>
          <w:b/>
          <w:color w:val="C00000"/>
          <w:szCs w:val="24"/>
          <w:shd w:val="clear" w:color="auto" w:fill="F0F0F0"/>
        </w:rPr>
        <w:t>知種種宿命</w:t>
      </w:r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，</w:t>
      </w:r>
      <w:proofErr w:type="gramStart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共相共因緣</w:t>
      </w:r>
      <w:proofErr w:type="gramEnd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，一世二</w:t>
      </w:r>
      <w:proofErr w:type="gramStart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世</w:t>
      </w:r>
      <w:proofErr w:type="gramEnd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乃至百千</w:t>
      </w:r>
      <w:proofErr w:type="gramStart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世</w:t>
      </w:r>
      <w:proofErr w:type="gramEnd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劫；</w:t>
      </w:r>
      <w:proofErr w:type="gramStart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初劫盡</w:t>
      </w:r>
      <w:proofErr w:type="gramEnd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，我在彼眾生中，如是姓名、飲食、苦樂、壽命長短，</w:t>
      </w:r>
      <w:proofErr w:type="gramStart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彼中死是間生</w:t>
      </w:r>
      <w:proofErr w:type="gramEnd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，</w:t>
      </w:r>
      <w:proofErr w:type="gramStart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是間死還</w:t>
      </w:r>
      <w:proofErr w:type="gramEnd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生是間；此間</w:t>
      </w:r>
      <w:proofErr w:type="gramStart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生名姓</w:t>
      </w:r>
      <w:proofErr w:type="gramEnd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、飲食、苦樂、壽命長短亦如是，八力也。</w:t>
      </w:r>
    </w:p>
    <w:p w:rsidR="00873294" w:rsidRDefault="000457C9">
      <w:pPr>
        <w:rPr>
          <w:rFonts w:asciiTheme="minorEastAsia" w:hAnsiTheme="minorEastAsia" w:cs="Times New Roman" w:hint="eastAsia"/>
          <w:b/>
          <w:color w:val="000000"/>
          <w:szCs w:val="24"/>
          <w:shd w:val="clear" w:color="auto" w:fill="F0F0F0"/>
        </w:rPr>
      </w:pPr>
      <w:proofErr w:type="gramStart"/>
      <w:r w:rsidRPr="00FC71F0">
        <w:rPr>
          <w:rFonts w:asciiTheme="minorEastAsia" w:hAnsiTheme="minorEastAsia" w:cs="Times New Roman"/>
          <w:b/>
          <w:color w:val="C00000"/>
          <w:szCs w:val="24"/>
          <w:shd w:val="clear" w:color="auto" w:fill="F0F0F0"/>
        </w:rPr>
        <w:t>佛天眼</w:t>
      </w:r>
      <w:proofErr w:type="gramEnd"/>
      <w:r w:rsidRPr="00FC71F0">
        <w:rPr>
          <w:rFonts w:asciiTheme="minorEastAsia" w:hAnsiTheme="minorEastAsia" w:cs="Times New Roman"/>
          <w:b/>
          <w:color w:val="C00000"/>
          <w:szCs w:val="24"/>
          <w:shd w:val="clear" w:color="auto" w:fill="F0F0F0"/>
        </w:rPr>
        <w:t>淨，</w:t>
      </w:r>
      <w:proofErr w:type="gramStart"/>
      <w:r w:rsidRPr="00FC71F0">
        <w:rPr>
          <w:rFonts w:asciiTheme="minorEastAsia" w:hAnsiTheme="minorEastAsia" w:cs="Times New Roman"/>
          <w:b/>
          <w:color w:val="C00000"/>
          <w:szCs w:val="24"/>
          <w:shd w:val="clear" w:color="auto" w:fill="F0F0F0"/>
        </w:rPr>
        <w:t>過諸天</w:t>
      </w:r>
      <w:proofErr w:type="gramEnd"/>
      <w:r w:rsidRPr="00FC71F0">
        <w:rPr>
          <w:rFonts w:asciiTheme="minorEastAsia" w:hAnsiTheme="minorEastAsia" w:cs="Times New Roman"/>
          <w:b/>
          <w:color w:val="C00000"/>
          <w:szCs w:val="24"/>
          <w:shd w:val="clear" w:color="auto" w:fill="F0F0F0"/>
        </w:rPr>
        <w:t>人眼，見眾生死時生時</w:t>
      </w:r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，端正醜陋，</w:t>
      </w:r>
      <w:proofErr w:type="gramStart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若大若小</w:t>
      </w:r>
      <w:proofErr w:type="gramEnd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，若</w:t>
      </w:r>
      <w:proofErr w:type="gramStart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墮惡道</w:t>
      </w:r>
      <w:proofErr w:type="gramEnd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，</w:t>
      </w:r>
      <w:proofErr w:type="gramStart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若墮善道</w:t>
      </w:r>
      <w:proofErr w:type="gramEnd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，如是業</w:t>
      </w:r>
      <w:proofErr w:type="gramStart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因緣受報</w:t>
      </w:r>
      <w:proofErr w:type="gramEnd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：</w:t>
      </w:r>
      <w:proofErr w:type="gramStart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是諸眾生惡身</w:t>
      </w:r>
      <w:proofErr w:type="gramEnd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業成就，</w:t>
      </w:r>
      <w:proofErr w:type="gramStart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惡口業</w:t>
      </w:r>
      <w:proofErr w:type="gramEnd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成就，惡意業成就，</w:t>
      </w:r>
      <w:proofErr w:type="gramStart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謗</w:t>
      </w:r>
      <w:proofErr w:type="gramEnd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毀聖人，</w:t>
      </w:r>
      <w:proofErr w:type="gramStart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邪見、邪見業</w:t>
      </w:r>
      <w:proofErr w:type="gramEnd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成就，是因緣故，身壞死時</w:t>
      </w:r>
      <w:proofErr w:type="gramStart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入惡道</w:t>
      </w:r>
      <w:proofErr w:type="gramEnd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，生地獄中；</w:t>
      </w:r>
      <w:proofErr w:type="gramStart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是諸眾生善身</w:t>
      </w:r>
      <w:proofErr w:type="gramEnd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業成就，</w:t>
      </w:r>
      <w:proofErr w:type="gramStart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善口業</w:t>
      </w:r>
      <w:proofErr w:type="gramEnd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成就，善意業成就，不</w:t>
      </w:r>
      <w:proofErr w:type="gramStart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謗</w:t>
      </w:r>
      <w:proofErr w:type="gramEnd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聖人，正見、</w:t>
      </w:r>
      <w:proofErr w:type="gramStart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正見業成就</w:t>
      </w:r>
      <w:proofErr w:type="gramEnd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，是因緣故，身壞死</w:t>
      </w:r>
      <w:proofErr w:type="gramStart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時入善道</w:t>
      </w:r>
      <w:proofErr w:type="gramEnd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，生天上，九力也。</w:t>
      </w:r>
    </w:p>
    <w:p w:rsidR="000457C9" w:rsidRPr="000457C9" w:rsidRDefault="000457C9">
      <w:pPr>
        <w:rPr>
          <w:rStyle w:val="apple-converted-space"/>
          <w:rFonts w:asciiTheme="minorEastAsia" w:hAnsiTheme="minorEastAsia" w:cs="Times New Roman" w:hint="eastAsia"/>
          <w:b/>
          <w:color w:val="000000"/>
          <w:szCs w:val="24"/>
          <w:shd w:val="clear" w:color="auto" w:fill="F0F0F0"/>
        </w:rPr>
      </w:pPr>
      <w:proofErr w:type="gramStart"/>
      <w:r w:rsidRPr="00FC71F0">
        <w:rPr>
          <w:rFonts w:asciiTheme="minorEastAsia" w:hAnsiTheme="minorEastAsia" w:cs="Times New Roman"/>
          <w:b/>
          <w:color w:val="C00000"/>
          <w:szCs w:val="24"/>
          <w:shd w:val="clear" w:color="auto" w:fill="F0F0F0"/>
        </w:rPr>
        <w:t>佛諸漏盡故</w:t>
      </w:r>
      <w:proofErr w:type="gramEnd"/>
      <w:r w:rsidRPr="00FC71F0">
        <w:rPr>
          <w:rFonts w:asciiTheme="minorEastAsia" w:hAnsiTheme="minorEastAsia" w:cs="Times New Roman"/>
          <w:b/>
          <w:color w:val="C00000"/>
          <w:szCs w:val="24"/>
          <w:shd w:val="clear" w:color="auto" w:fill="F0F0F0"/>
        </w:rPr>
        <w:t>，</w:t>
      </w:r>
      <w:proofErr w:type="gramStart"/>
      <w:r w:rsidRPr="00FC71F0">
        <w:rPr>
          <w:rFonts w:asciiTheme="minorEastAsia" w:hAnsiTheme="minorEastAsia" w:cs="Times New Roman"/>
          <w:b/>
          <w:color w:val="C00000"/>
          <w:szCs w:val="24"/>
          <w:shd w:val="clear" w:color="auto" w:fill="F0F0F0"/>
        </w:rPr>
        <w:t>無漏心解脫</w:t>
      </w:r>
      <w:proofErr w:type="gramEnd"/>
      <w:r w:rsidRPr="00FC71F0">
        <w:rPr>
          <w:rFonts w:asciiTheme="minorEastAsia" w:hAnsiTheme="minorEastAsia" w:cs="Times New Roman"/>
          <w:b/>
          <w:color w:val="C00000"/>
          <w:szCs w:val="24"/>
          <w:shd w:val="clear" w:color="auto" w:fill="F0F0F0"/>
        </w:rPr>
        <w:t>，無漏智慧解脫，現在法中</w:t>
      </w:r>
      <w:proofErr w:type="gramStart"/>
      <w:r w:rsidRPr="00FC71F0">
        <w:rPr>
          <w:rFonts w:asciiTheme="minorEastAsia" w:hAnsiTheme="minorEastAsia" w:cs="Times New Roman"/>
          <w:b/>
          <w:color w:val="C00000"/>
          <w:szCs w:val="24"/>
          <w:shd w:val="clear" w:color="auto" w:fill="F0F0F0"/>
        </w:rPr>
        <w:t>自識知</w:t>
      </w:r>
      <w:proofErr w:type="gramEnd"/>
      <w:r w:rsidRPr="00FC71F0">
        <w:rPr>
          <w:rFonts w:asciiTheme="minorEastAsia" w:hAnsiTheme="minorEastAsia" w:cs="Times New Roman"/>
          <w:b/>
          <w:color w:val="C00000"/>
          <w:szCs w:val="24"/>
          <w:shd w:val="clear" w:color="auto" w:fill="F0F0F0"/>
        </w:rPr>
        <w:t>：我生已盡，持戒已立，不作後有盡，如實知</w:t>
      </w:r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，十力也。</w:t>
      </w:r>
      <w:r w:rsidRPr="000457C9">
        <w:rPr>
          <w:rStyle w:val="apple-converted-space"/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 </w:t>
      </w:r>
    </w:p>
    <w:p w:rsidR="00873294" w:rsidRDefault="000457C9">
      <w:pPr>
        <w:rPr>
          <w:rStyle w:val="apple-converted-space"/>
          <w:rFonts w:asciiTheme="minorEastAsia" w:hAnsiTheme="minorEastAsia" w:cs="Times New Roman" w:hint="eastAsia"/>
          <w:b/>
          <w:color w:val="000000"/>
          <w:szCs w:val="24"/>
          <w:shd w:val="clear" w:color="auto" w:fill="F0F0F0"/>
        </w:rPr>
      </w:pPr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 xml:space="preserve">　</w:t>
      </w:r>
      <w:proofErr w:type="gramStart"/>
      <w:r w:rsidRPr="00FC71F0">
        <w:rPr>
          <w:rFonts w:asciiTheme="minorEastAsia" w:hAnsiTheme="minorEastAsia" w:cs="Times New Roman"/>
          <w:b/>
          <w:color w:val="C00000"/>
          <w:szCs w:val="24"/>
          <w:shd w:val="clear" w:color="auto" w:fill="F0F0F0"/>
        </w:rPr>
        <w:t>問曰</w:t>
      </w:r>
      <w:proofErr w:type="gramEnd"/>
      <w:r w:rsidRPr="00FC71F0">
        <w:rPr>
          <w:rFonts w:asciiTheme="minorEastAsia" w:hAnsiTheme="minorEastAsia" w:cs="Times New Roman"/>
          <w:b/>
          <w:color w:val="C00000"/>
          <w:szCs w:val="24"/>
          <w:shd w:val="clear" w:color="auto" w:fill="F0F0F0"/>
        </w:rPr>
        <w:t>：佛有無量力，何以</w:t>
      </w:r>
      <w:proofErr w:type="gramStart"/>
      <w:r w:rsidRPr="00FC71F0">
        <w:rPr>
          <w:rFonts w:asciiTheme="minorEastAsia" w:hAnsiTheme="minorEastAsia" w:cs="Times New Roman"/>
          <w:b/>
          <w:color w:val="C00000"/>
          <w:szCs w:val="24"/>
          <w:shd w:val="clear" w:color="auto" w:fill="F0F0F0"/>
        </w:rPr>
        <w:t>故但說</w:t>
      </w:r>
      <w:proofErr w:type="gramEnd"/>
      <w:r w:rsidRPr="00FC71F0">
        <w:rPr>
          <w:rFonts w:asciiTheme="minorEastAsia" w:hAnsiTheme="minorEastAsia" w:cs="Times New Roman"/>
          <w:b/>
          <w:color w:val="C00000"/>
          <w:szCs w:val="24"/>
          <w:shd w:val="clear" w:color="auto" w:fill="F0F0F0"/>
        </w:rPr>
        <w:t>十力？</w:t>
      </w:r>
      <w:proofErr w:type="gramStart"/>
      <w:r w:rsidRPr="00FC71F0">
        <w:rPr>
          <w:rFonts w:asciiTheme="minorEastAsia" w:hAnsiTheme="minorEastAsia" w:cs="Times New Roman"/>
          <w:b/>
          <w:color w:val="C00000"/>
          <w:szCs w:val="24"/>
          <w:shd w:val="clear" w:color="auto" w:fill="F0F0F0"/>
        </w:rPr>
        <w:t>答曰</w:t>
      </w:r>
      <w:proofErr w:type="gramEnd"/>
      <w:r w:rsidRPr="00FC71F0">
        <w:rPr>
          <w:rFonts w:asciiTheme="minorEastAsia" w:hAnsiTheme="minorEastAsia" w:cs="Times New Roman"/>
          <w:b/>
          <w:color w:val="C00000"/>
          <w:szCs w:val="24"/>
          <w:shd w:val="clear" w:color="auto" w:fill="F0F0F0"/>
        </w:rPr>
        <w:t>：</w:t>
      </w:r>
      <w:proofErr w:type="gramStart"/>
      <w:r w:rsidRPr="00FC71F0">
        <w:rPr>
          <w:rFonts w:asciiTheme="minorEastAsia" w:hAnsiTheme="minorEastAsia" w:cs="Times New Roman"/>
          <w:b/>
          <w:color w:val="C00000"/>
          <w:szCs w:val="24"/>
          <w:shd w:val="clear" w:color="auto" w:fill="F0F0F0"/>
        </w:rPr>
        <w:t>諸佛雖有</w:t>
      </w:r>
      <w:proofErr w:type="gramEnd"/>
      <w:r w:rsidRPr="00FC71F0">
        <w:rPr>
          <w:rFonts w:asciiTheme="minorEastAsia" w:hAnsiTheme="minorEastAsia" w:cs="Times New Roman"/>
          <w:b/>
          <w:color w:val="C00000"/>
          <w:szCs w:val="24"/>
          <w:shd w:val="clear" w:color="auto" w:fill="F0F0F0"/>
        </w:rPr>
        <w:t>無量力，度人因緣故，說十力，</w:t>
      </w:r>
      <w:proofErr w:type="gramStart"/>
      <w:r w:rsidRPr="00FC71F0">
        <w:rPr>
          <w:rFonts w:asciiTheme="minorEastAsia" w:hAnsiTheme="minorEastAsia" w:cs="Times New Roman"/>
          <w:b/>
          <w:color w:val="C00000"/>
          <w:szCs w:val="24"/>
          <w:shd w:val="clear" w:color="auto" w:fill="F0F0F0"/>
        </w:rPr>
        <w:t>足成辦其</w:t>
      </w:r>
      <w:proofErr w:type="gramEnd"/>
      <w:r w:rsidRPr="00FC71F0">
        <w:rPr>
          <w:rFonts w:asciiTheme="minorEastAsia" w:hAnsiTheme="minorEastAsia" w:cs="Times New Roman"/>
          <w:b/>
          <w:color w:val="C00000"/>
          <w:szCs w:val="24"/>
          <w:shd w:val="clear" w:color="auto" w:fill="F0F0F0"/>
        </w:rPr>
        <w:t>事</w:t>
      </w:r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：以是處不是處智力，</w:t>
      </w:r>
      <w:proofErr w:type="gramStart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分別籌量眾生</w:t>
      </w:r>
      <w:proofErr w:type="gramEnd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，是可度是不可度；</w:t>
      </w:r>
      <w:proofErr w:type="gramStart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以業報智力</w:t>
      </w:r>
      <w:proofErr w:type="gramEnd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，</w:t>
      </w:r>
      <w:proofErr w:type="gramStart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分別籌量是</w:t>
      </w:r>
      <w:proofErr w:type="gramEnd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人業障，是</w:t>
      </w:r>
      <w:proofErr w:type="gramStart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人報障</w:t>
      </w:r>
      <w:proofErr w:type="gramEnd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，是</w:t>
      </w:r>
      <w:proofErr w:type="gramStart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人無障</w:t>
      </w:r>
      <w:proofErr w:type="gramEnd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；以禪定解脫三昧智力，</w:t>
      </w:r>
      <w:proofErr w:type="gramStart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分別籌量是人著</w:t>
      </w:r>
      <w:proofErr w:type="gramEnd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味，是人</w:t>
      </w:r>
      <w:proofErr w:type="gramStart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不著味</w:t>
      </w:r>
      <w:proofErr w:type="gramEnd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；以上下根智力，</w:t>
      </w:r>
      <w:proofErr w:type="gramStart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分別籌量眾生</w:t>
      </w:r>
      <w:proofErr w:type="gramEnd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智力多少；以種種欲智力，</w:t>
      </w:r>
      <w:proofErr w:type="gramStart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分別籌量眾生</w:t>
      </w:r>
      <w:proofErr w:type="gramEnd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所樂；以種種性智力，分別</w:t>
      </w:r>
      <w:proofErr w:type="gramStart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籌量眾生深心所趣</w:t>
      </w:r>
      <w:proofErr w:type="gramEnd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；以一切至處道智力，</w:t>
      </w:r>
      <w:proofErr w:type="gramStart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分別籌量眾生</w:t>
      </w:r>
      <w:proofErr w:type="gramEnd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解脫門；以宿命智力，分別</w:t>
      </w:r>
      <w:proofErr w:type="gramStart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籌量眾生先所</w:t>
      </w:r>
      <w:proofErr w:type="gramEnd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從來；以生死智力，</w:t>
      </w:r>
      <w:proofErr w:type="gramStart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分別籌量眾生生處好醜</w:t>
      </w:r>
      <w:proofErr w:type="gramEnd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；</w:t>
      </w:r>
      <w:proofErr w:type="gramStart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以漏盡智力</w:t>
      </w:r>
      <w:proofErr w:type="gramEnd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，</w:t>
      </w:r>
      <w:proofErr w:type="gramStart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分別籌量眾生</w:t>
      </w:r>
      <w:proofErr w:type="gramEnd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得</w:t>
      </w:r>
      <w:proofErr w:type="gramStart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涅槃</w:t>
      </w:r>
      <w:proofErr w:type="gramEnd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。</w:t>
      </w:r>
      <w:proofErr w:type="gramStart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佛用是</w:t>
      </w:r>
      <w:proofErr w:type="gramEnd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十種力度脫眾生，審</w:t>
      </w:r>
      <w:proofErr w:type="gramStart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諦</w:t>
      </w:r>
      <w:proofErr w:type="gramEnd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不錯，皆得具足。以是故，</w:t>
      </w:r>
      <w:proofErr w:type="gramStart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佛雖有</w:t>
      </w:r>
      <w:proofErr w:type="gramEnd"/>
      <w:r w:rsidRPr="000457C9">
        <w:rPr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無量力，但說此十力。</w:t>
      </w:r>
      <w:r w:rsidRPr="000457C9">
        <w:rPr>
          <w:rStyle w:val="apple-converted-space"/>
          <w:rFonts w:asciiTheme="minorEastAsia" w:hAnsiTheme="minorEastAsia" w:cs="Times New Roman"/>
          <w:b/>
          <w:color w:val="000000"/>
          <w:szCs w:val="24"/>
          <w:shd w:val="clear" w:color="auto" w:fill="F0F0F0"/>
        </w:rPr>
        <w:t> </w:t>
      </w:r>
    </w:p>
    <w:p w:rsidR="00316867" w:rsidRDefault="00316867">
      <w:pPr>
        <w:rPr>
          <w:rStyle w:val="apple-converted-space"/>
          <w:rFonts w:asciiTheme="minorEastAsia" w:hAnsiTheme="minorEastAsia" w:cs="Times New Roman" w:hint="eastAsia"/>
          <w:b/>
          <w:color w:val="000000"/>
          <w:szCs w:val="24"/>
          <w:shd w:val="clear" w:color="auto" w:fill="F0F0F0"/>
        </w:rPr>
      </w:pPr>
    </w:p>
    <w:p w:rsidR="00873294" w:rsidRDefault="00873294" w:rsidP="00873294">
      <w:r w:rsidRPr="00873294">
        <w:rPr>
          <w:b/>
          <w:color w:val="C00000"/>
          <w:szCs w:val="24"/>
        </w:rPr>
        <w:t>《大乘義章》中，對於「力」說明到：「</w:t>
      </w:r>
      <w:r w:rsidRPr="00873294">
        <w:rPr>
          <w:rFonts w:ascii="標楷體Oo浡渀." w:eastAsia="標楷體Oo浡渀." w:cs="標楷體Oo浡渀." w:hint="eastAsia"/>
          <w:b/>
          <w:color w:val="C00000"/>
          <w:szCs w:val="24"/>
        </w:rPr>
        <w:t>行心堅固，魔法不壞，名之為力。</w:t>
      </w:r>
      <w:r w:rsidRPr="00873294">
        <w:rPr>
          <w:rFonts w:ascii="新細明體o浡渀." w:eastAsia="新細明體o浡渀." w:cs="新細明體o浡渀." w:hint="eastAsia"/>
          <w:b/>
          <w:color w:val="C00000"/>
          <w:szCs w:val="24"/>
        </w:rPr>
        <w:t>」</w:t>
      </w:r>
      <w:r>
        <w:rPr>
          <w:sz w:val="13"/>
          <w:szCs w:val="13"/>
        </w:rPr>
        <w:t>4</w:t>
      </w:r>
    </w:p>
    <w:p w:rsidR="00873294" w:rsidRPr="00316867" w:rsidRDefault="00873294" w:rsidP="00873294">
      <w:pPr>
        <w:pStyle w:val="Default"/>
        <w:rPr>
          <w:rFonts w:eastAsia="新細明體o浡渀."/>
          <w:b/>
          <w:sz w:val="16"/>
          <w:szCs w:val="16"/>
        </w:rPr>
      </w:pPr>
      <w:r w:rsidRPr="00316867">
        <w:rPr>
          <w:rFonts w:asciiTheme="minorEastAsia" w:hAnsiTheme="minorEastAsia"/>
          <w:b/>
          <w:shd w:val="clear" w:color="auto" w:fill="F0F0F0"/>
        </w:rPr>
        <w:t>佛十力者</w:t>
      </w:r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這是指佛所具足的十智，亦稱如來十力</w:t>
      </w:r>
      <w:proofErr w:type="gramStart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（</w:t>
      </w:r>
      <w:proofErr w:type="spellStart"/>
      <w:proofErr w:type="gramEnd"/>
      <w:r w:rsidRPr="00316867">
        <w:rPr>
          <w:rFonts w:eastAsia="新細明體o浡渀."/>
          <w:b/>
          <w:sz w:val="23"/>
          <w:szCs w:val="23"/>
        </w:rPr>
        <w:t>Daśa-tathāgata-balāni</w:t>
      </w:r>
      <w:proofErr w:type="spellEnd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）、十神力。是如來證</w:t>
      </w:r>
      <w:proofErr w:type="gramStart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得實相之</w:t>
      </w:r>
      <w:proofErr w:type="gramEnd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智，了達一切，無能壞，無能勝，故稱為力。至於十力的內</w:t>
      </w:r>
      <w:bookmarkStart w:id="0" w:name="_GoBack"/>
      <w:bookmarkEnd w:id="0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容，誠如《智論》卷</w:t>
      </w:r>
      <w:r w:rsidRPr="00316867">
        <w:rPr>
          <w:rFonts w:eastAsia="新細明體o浡渀."/>
          <w:b/>
          <w:sz w:val="23"/>
          <w:szCs w:val="23"/>
        </w:rPr>
        <w:t>24</w:t>
      </w:r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中所明：</w:t>
      </w:r>
    </w:p>
    <w:p w:rsidR="00873294" w:rsidRPr="00316867" w:rsidRDefault="00873294" w:rsidP="00873294">
      <w:pPr>
        <w:pStyle w:val="Default"/>
        <w:rPr>
          <w:rFonts w:ascii="新細明體o浡渀." w:eastAsia="新細明體o浡渀." w:cs="新細明體o浡渀."/>
          <w:b/>
          <w:sz w:val="23"/>
          <w:szCs w:val="23"/>
        </w:rPr>
      </w:pPr>
      <w:r w:rsidRPr="00316867">
        <w:rPr>
          <w:rFonts w:ascii="新細明體o浡渀." w:eastAsia="新細明體o浡渀." w:cs="新細明體o浡渀." w:hint="eastAsia"/>
          <w:b/>
          <w:color w:val="C00000"/>
          <w:sz w:val="23"/>
          <w:szCs w:val="23"/>
        </w:rPr>
        <w:t>（</w:t>
      </w:r>
      <w:r w:rsidRPr="00316867">
        <w:rPr>
          <w:rFonts w:eastAsia="新細明體o浡渀."/>
          <w:b/>
          <w:color w:val="C00000"/>
          <w:sz w:val="23"/>
          <w:szCs w:val="23"/>
        </w:rPr>
        <w:t>1</w:t>
      </w:r>
      <w:r w:rsidRPr="00316867">
        <w:rPr>
          <w:rFonts w:ascii="新細明體o浡渀." w:eastAsia="新細明體o浡渀." w:cs="新細明體o浡渀." w:hint="eastAsia"/>
          <w:b/>
          <w:color w:val="C00000"/>
          <w:sz w:val="23"/>
          <w:szCs w:val="23"/>
        </w:rPr>
        <w:t>）知是</w:t>
      </w:r>
      <w:proofErr w:type="gramStart"/>
      <w:r w:rsidRPr="00316867">
        <w:rPr>
          <w:rFonts w:ascii="新細明體o浡渀." w:eastAsia="新細明體o浡渀." w:cs="新細明體o浡渀." w:hint="eastAsia"/>
          <w:b/>
          <w:color w:val="C00000"/>
          <w:sz w:val="23"/>
          <w:szCs w:val="23"/>
        </w:rPr>
        <w:t>處非處智力</w:t>
      </w:r>
      <w:proofErr w:type="gramEnd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：佛於內外因緣</w:t>
      </w:r>
      <w:proofErr w:type="gramStart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了了遍知</w:t>
      </w:r>
      <w:proofErr w:type="gramEnd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，能知從是因緣能生如是果報，從是因緣不生</w:t>
      </w:r>
      <w:proofErr w:type="gramStart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如生果報</w:t>
      </w:r>
      <w:proofErr w:type="gramEnd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：如</w:t>
      </w:r>
      <w:proofErr w:type="gramStart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作善業</w:t>
      </w:r>
      <w:proofErr w:type="gramEnd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，知其定</w:t>
      </w:r>
      <w:proofErr w:type="gramStart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得樂報</w:t>
      </w:r>
      <w:proofErr w:type="gramEnd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，此稱為知是「處」；如作惡業，知其得</w:t>
      </w:r>
      <w:proofErr w:type="gramStart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受樂報無</w:t>
      </w:r>
      <w:proofErr w:type="gramEnd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有是處，此稱為「</w:t>
      </w:r>
      <w:proofErr w:type="gramStart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非處</w:t>
      </w:r>
      <w:proofErr w:type="gramEnd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」。而佛不同聲聞、</w:t>
      </w:r>
      <w:proofErr w:type="gramStart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辟支佛</w:t>
      </w:r>
      <w:proofErr w:type="gramEnd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所知甚少，悉</w:t>
      </w:r>
      <w:proofErr w:type="gramStart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能遍知</w:t>
      </w:r>
      <w:proofErr w:type="gramEnd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。</w:t>
      </w:r>
    </w:p>
    <w:p w:rsidR="00873294" w:rsidRPr="00316867" w:rsidRDefault="00873294" w:rsidP="00873294">
      <w:pPr>
        <w:pStyle w:val="Default"/>
        <w:rPr>
          <w:rFonts w:ascii="新細明體o浡渀." w:eastAsia="新細明體o浡渀." w:cs="新細明體o浡渀."/>
          <w:b/>
          <w:sz w:val="23"/>
          <w:szCs w:val="23"/>
        </w:rPr>
      </w:pPr>
      <w:r w:rsidRPr="00316867">
        <w:rPr>
          <w:rFonts w:ascii="新細明體o浡渀." w:eastAsia="新細明體o浡渀." w:cs="新細明體o浡渀." w:hint="eastAsia"/>
          <w:b/>
          <w:color w:val="C00000"/>
          <w:sz w:val="23"/>
          <w:szCs w:val="23"/>
        </w:rPr>
        <w:t>（</w:t>
      </w:r>
      <w:r w:rsidRPr="00316867">
        <w:rPr>
          <w:rFonts w:eastAsia="新細明體o浡渀."/>
          <w:b/>
          <w:color w:val="C00000"/>
          <w:sz w:val="23"/>
          <w:szCs w:val="23"/>
        </w:rPr>
        <w:t>2</w:t>
      </w:r>
      <w:r w:rsidRPr="00316867">
        <w:rPr>
          <w:rFonts w:ascii="新細明體o浡渀." w:eastAsia="新細明體o浡渀." w:cs="新細明體o浡渀." w:hint="eastAsia"/>
          <w:b/>
          <w:color w:val="C00000"/>
          <w:sz w:val="23"/>
          <w:szCs w:val="23"/>
        </w:rPr>
        <w:t>）</w:t>
      </w:r>
      <w:proofErr w:type="gramStart"/>
      <w:r w:rsidRPr="00316867">
        <w:rPr>
          <w:rFonts w:ascii="新細明體o浡渀." w:eastAsia="新細明體o浡渀." w:cs="新細明體o浡渀." w:hint="eastAsia"/>
          <w:b/>
          <w:color w:val="C00000"/>
          <w:sz w:val="23"/>
          <w:szCs w:val="23"/>
        </w:rPr>
        <w:t>知業報</w:t>
      </w:r>
      <w:proofErr w:type="gramEnd"/>
      <w:r w:rsidRPr="00316867">
        <w:rPr>
          <w:rFonts w:ascii="新細明體o浡渀." w:eastAsia="新細明體o浡渀." w:cs="新細明體o浡渀." w:hint="eastAsia"/>
          <w:b/>
          <w:color w:val="C00000"/>
          <w:sz w:val="23"/>
          <w:szCs w:val="23"/>
        </w:rPr>
        <w:t>智力</w:t>
      </w:r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：佛知眾生三</w:t>
      </w:r>
      <w:proofErr w:type="gramStart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世諸業報</w:t>
      </w:r>
      <w:proofErr w:type="gramEnd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，亦知</w:t>
      </w:r>
      <w:proofErr w:type="gramStart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造業處及</w:t>
      </w:r>
      <w:proofErr w:type="gramEnd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其因緣：如說過去因</w:t>
      </w:r>
      <w:proofErr w:type="gramStart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得善因</w:t>
      </w:r>
      <w:proofErr w:type="gramEnd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，故能遠離不善；於過去世得不善因，則遠離善。又能知此業當得聲聞因、</w:t>
      </w:r>
      <w:proofErr w:type="gramStart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獨覺因或</w:t>
      </w:r>
      <w:proofErr w:type="gramEnd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佛因。能知此業於現世受苦，於</w:t>
      </w:r>
      <w:proofErr w:type="gramStart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來世感樂</w:t>
      </w:r>
      <w:proofErr w:type="gramEnd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；</w:t>
      </w:r>
      <w:proofErr w:type="gramStart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現世受樂</w:t>
      </w:r>
      <w:proofErr w:type="gramEnd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，</w:t>
      </w:r>
      <w:proofErr w:type="gramStart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來世感苦</w:t>
      </w:r>
      <w:proofErr w:type="gramEnd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；</w:t>
      </w:r>
      <w:proofErr w:type="gramStart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現世受樂</w:t>
      </w:r>
      <w:proofErr w:type="gramEnd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，來世</w:t>
      </w:r>
      <w:proofErr w:type="gramStart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lastRenderedPageBreak/>
        <w:t>亦受樂</w:t>
      </w:r>
      <w:proofErr w:type="gramEnd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；現世受苦，來世亦受苦。以上如是等相如來</w:t>
      </w:r>
      <w:proofErr w:type="gramStart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皆悉遍知</w:t>
      </w:r>
      <w:proofErr w:type="gramEnd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。</w:t>
      </w:r>
    </w:p>
    <w:p w:rsidR="00873294" w:rsidRPr="00316867" w:rsidRDefault="00873294" w:rsidP="00873294">
      <w:pPr>
        <w:pStyle w:val="Default"/>
        <w:rPr>
          <w:rFonts w:ascii="新細明體o浡渀." w:eastAsia="新細明體o浡渀." w:cs="新細明體o浡渀."/>
          <w:b/>
          <w:sz w:val="23"/>
          <w:szCs w:val="23"/>
        </w:rPr>
      </w:pPr>
      <w:r w:rsidRPr="00316867">
        <w:rPr>
          <w:rFonts w:ascii="新細明體o浡渀." w:eastAsia="新細明體o浡渀." w:cs="新細明體o浡渀." w:hint="eastAsia"/>
          <w:b/>
          <w:color w:val="C00000"/>
          <w:sz w:val="23"/>
          <w:szCs w:val="23"/>
        </w:rPr>
        <w:t>（</w:t>
      </w:r>
      <w:r w:rsidRPr="00316867">
        <w:rPr>
          <w:rFonts w:eastAsia="新細明體o浡渀."/>
          <w:b/>
          <w:color w:val="C00000"/>
          <w:sz w:val="23"/>
          <w:szCs w:val="23"/>
        </w:rPr>
        <w:t>3</w:t>
      </w:r>
      <w:r w:rsidRPr="00316867">
        <w:rPr>
          <w:rFonts w:ascii="新細明體o浡渀." w:eastAsia="新細明體o浡渀." w:cs="新細明體o浡渀." w:hint="eastAsia"/>
          <w:b/>
          <w:color w:val="C00000"/>
          <w:sz w:val="23"/>
          <w:szCs w:val="23"/>
        </w:rPr>
        <w:t>）禪定解脫</w:t>
      </w:r>
      <w:proofErr w:type="gramStart"/>
      <w:r w:rsidRPr="00316867">
        <w:rPr>
          <w:rFonts w:ascii="新細明體o浡渀." w:eastAsia="新細明體o浡渀." w:cs="新細明體o浡渀." w:hint="eastAsia"/>
          <w:b/>
          <w:color w:val="C00000"/>
          <w:sz w:val="23"/>
          <w:szCs w:val="23"/>
        </w:rPr>
        <w:t>三昧淨垢分別</w:t>
      </w:r>
      <w:proofErr w:type="gramEnd"/>
      <w:r w:rsidRPr="00316867">
        <w:rPr>
          <w:rFonts w:ascii="新細明體o浡渀." w:eastAsia="新細明體o浡渀." w:cs="新細明體o浡渀." w:hint="eastAsia"/>
          <w:b/>
          <w:color w:val="C00000"/>
          <w:sz w:val="23"/>
          <w:szCs w:val="23"/>
        </w:rPr>
        <w:t>智力</w:t>
      </w:r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：對於自己及眾生的諸禪定、解脫、三昧，大小深淺解脫因緣。即能知以何因緣令一切有情</w:t>
      </w:r>
      <w:proofErr w:type="gramStart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雜染，</w:t>
      </w:r>
      <w:proofErr w:type="gramEnd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以何因緣一切有情得令清淨；亦如實了知八解脫等。</w:t>
      </w:r>
    </w:p>
    <w:p w:rsidR="00873294" w:rsidRPr="00316867" w:rsidRDefault="00873294" w:rsidP="00873294">
      <w:pPr>
        <w:pStyle w:val="Default"/>
        <w:rPr>
          <w:rFonts w:ascii="新細明體o浡渀." w:eastAsia="新細明體o浡渀." w:cs="新細明體o浡渀."/>
          <w:b/>
          <w:sz w:val="23"/>
          <w:szCs w:val="23"/>
        </w:rPr>
      </w:pPr>
      <w:r w:rsidRPr="00316867">
        <w:rPr>
          <w:rFonts w:ascii="新細明體o浡渀." w:eastAsia="新細明體o浡渀." w:cs="新細明體o浡渀." w:hint="eastAsia"/>
          <w:b/>
          <w:color w:val="C00000"/>
          <w:sz w:val="23"/>
          <w:szCs w:val="23"/>
        </w:rPr>
        <w:t>（</w:t>
      </w:r>
      <w:r w:rsidRPr="00316867">
        <w:rPr>
          <w:rFonts w:eastAsia="新細明體o浡渀."/>
          <w:b/>
          <w:color w:val="C00000"/>
          <w:sz w:val="23"/>
          <w:szCs w:val="23"/>
        </w:rPr>
        <w:t>4</w:t>
      </w:r>
      <w:r w:rsidRPr="00316867">
        <w:rPr>
          <w:rFonts w:ascii="新細明體o浡渀." w:eastAsia="新細明體o浡渀." w:cs="新細明體o浡渀." w:hint="eastAsia"/>
          <w:b/>
          <w:color w:val="C00000"/>
          <w:sz w:val="23"/>
          <w:szCs w:val="23"/>
        </w:rPr>
        <w:t>）知眾生上下根智力</w:t>
      </w:r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：</w:t>
      </w:r>
      <w:proofErr w:type="gramStart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佛善分別眾生根器</w:t>
      </w:r>
      <w:proofErr w:type="gramEnd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，</w:t>
      </w:r>
      <w:proofErr w:type="gramStart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知是鈍根</w:t>
      </w:r>
      <w:proofErr w:type="gramEnd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、中根、利根、</w:t>
      </w:r>
      <w:proofErr w:type="gramStart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勝根</w:t>
      </w:r>
      <w:proofErr w:type="gramEnd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、劣根；</w:t>
      </w:r>
      <w:proofErr w:type="gramStart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亦善分別</w:t>
      </w:r>
      <w:proofErr w:type="gramEnd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此眾生，生起極重的貪、</w:t>
      </w:r>
      <w:proofErr w:type="gramStart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瞋</w:t>
      </w:r>
      <w:proofErr w:type="gramEnd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、</w:t>
      </w:r>
      <w:proofErr w:type="gramStart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癡</w:t>
      </w:r>
      <w:proofErr w:type="gramEnd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；亦知此根為不善因所生、</w:t>
      </w:r>
      <w:proofErr w:type="gramStart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為善因所</w:t>
      </w:r>
      <w:proofErr w:type="gramEnd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生、為不勤因所生</w:t>
      </w:r>
      <w:r w:rsidRPr="00316867">
        <w:rPr>
          <w:rFonts w:eastAsia="新細明體o浡渀."/>
          <w:b/>
          <w:sz w:val="23"/>
          <w:szCs w:val="23"/>
        </w:rPr>
        <w:t>…</w:t>
      </w:r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，又能如實了知二十二根等；如來於此</w:t>
      </w:r>
      <w:proofErr w:type="gramStart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諸根差別相悉皆遍知</w:t>
      </w:r>
      <w:proofErr w:type="gramEnd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。</w:t>
      </w:r>
    </w:p>
    <w:p w:rsidR="00873294" w:rsidRPr="00316867" w:rsidRDefault="00873294" w:rsidP="00873294">
      <w:pPr>
        <w:pStyle w:val="Default"/>
        <w:rPr>
          <w:rFonts w:ascii="新細明體." w:eastAsia="新細明體." w:hAnsiTheme="minorHAnsi" w:cs="新細明體."/>
          <w:b/>
          <w:sz w:val="23"/>
          <w:szCs w:val="23"/>
        </w:rPr>
      </w:pPr>
      <w:r w:rsidRPr="00316867">
        <w:rPr>
          <w:rFonts w:ascii="新細明體o浡渀." w:eastAsia="新細明體o浡渀." w:cs="新細明體o浡渀." w:hint="eastAsia"/>
          <w:b/>
          <w:color w:val="C00000"/>
          <w:sz w:val="23"/>
          <w:szCs w:val="23"/>
        </w:rPr>
        <w:t>（</w:t>
      </w:r>
      <w:r w:rsidRPr="00316867">
        <w:rPr>
          <w:rFonts w:eastAsia="新細明體o浡渀."/>
          <w:b/>
          <w:color w:val="C00000"/>
          <w:sz w:val="23"/>
          <w:szCs w:val="23"/>
        </w:rPr>
        <w:t>5</w:t>
      </w:r>
      <w:r w:rsidRPr="00316867">
        <w:rPr>
          <w:rFonts w:ascii="新細明體o浡渀." w:eastAsia="新細明體o浡渀." w:cs="新細明體o浡渀." w:hint="eastAsia"/>
          <w:b/>
          <w:color w:val="C00000"/>
          <w:sz w:val="23"/>
          <w:szCs w:val="23"/>
        </w:rPr>
        <w:t>）知眾生種種欲智力</w:t>
      </w:r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：所謂「欲」，</w:t>
      </w:r>
      <w:proofErr w:type="gramStart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即勝解</w:t>
      </w:r>
      <w:proofErr w:type="gramEnd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下中上等眾生之所愛樂，或是說「信喜好樂」。眾生皆有其各別喜好，如摩</w:t>
      </w:r>
      <w:proofErr w:type="gramStart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訶迦葉好</w:t>
      </w:r>
      <w:proofErr w:type="gramEnd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頭陀、舍利</w:t>
      </w:r>
      <w:proofErr w:type="gramStart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弗</w:t>
      </w:r>
      <w:proofErr w:type="gramEnd"/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好智慧、阿難好多聞</w:t>
      </w:r>
      <w:r w:rsidRPr="00316867">
        <w:rPr>
          <w:rFonts w:eastAsia="新細明體o浡渀."/>
          <w:b/>
          <w:sz w:val="23"/>
          <w:szCs w:val="23"/>
        </w:rPr>
        <w:t>…</w:t>
      </w:r>
      <w:r w:rsidRPr="00316867">
        <w:rPr>
          <w:rFonts w:ascii="新細明體o浡渀." w:eastAsia="新細明體o浡渀." w:cs="新細明體o浡渀." w:hint="eastAsia"/>
          <w:b/>
          <w:sz w:val="23"/>
          <w:szCs w:val="23"/>
        </w:rPr>
        <w:t>，而無量無邊的眾生中，有的貪好名利、名聞，有的好樂修定，有</w:t>
      </w:r>
      <w:r w:rsidRPr="00316867">
        <w:rPr>
          <w:rFonts w:ascii="新細明體." w:eastAsia="新細明體." w:hAnsiTheme="minorHAnsi" w:cs="新細明體." w:hint="eastAsia"/>
          <w:b/>
          <w:sz w:val="23"/>
          <w:szCs w:val="23"/>
        </w:rPr>
        <w:t>的好樂智慧；如此種種</w:t>
      </w:r>
      <w:proofErr w:type="gramStart"/>
      <w:r w:rsidRPr="00316867">
        <w:rPr>
          <w:rFonts w:ascii="新細明體." w:eastAsia="新細明體." w:hAnsiTheme="minorHAnsi" w:cs="新細明體." w:hint="eastAsia"/>
          <w:b/>
          <w:sz w:val="23"/>
          <w:szCs w:val="23"/>
        </w:rPr>
        <w:t>佛悉遍知</w:t>
      </w:r>
      <w:proofErr w:type="gramEnd"/>
      <w:r w:rsidRPr="00316867">
        <w:rPr>
          <w:rFonts w:ascii="新細明體." w:eastAsia="新細明體." w:hAnsiTheme="minorHAnsi" w:cs="新細明體." w:hint="eastAsia"/>
          <w:b/>
          <w:sz w:val="23"/>
          <w:szCs w:val="23"/>
        </w:rPr>
        <w:t>，即隨其喜好而開示教化，令其</w:t>
      </w:r>
      <w:proofErr w:type="gramStart"/>
      <w:r w:rsidRPr="00316867">
        <w:rPr>
          <w:rFonts w:ascii="新細明體." w:eastAsia="新細明體." w:hAnsiTheme="minorHAnsi" w:cs="新細明體." w:hint="eastAsia"/>
          <w:b/>
          <w:sz w:val="23"/>
          <w:szCs w:val="23"/>
        </w:rPr>
        <w:t>捨離不淨</w:t>
      </w:r>
      <w:proofErr w:type="gramEnd"/>
      <w:r w:rsidRPr="00316867">
        <w:rPr>
          <w:rFonts w:ascii="新細明體." w:eastAsia="新細明體." w:hAnsiTheme="minorHAnsi" w:cs="新細明體." w:hint="eastAsia"/>
          <w:b/>
          <w:sz w:val="23"/>
          <w:szCs w:val="23"/>
        </w:rPr>
        <w:t>，而增長淨。</w:t>
      </w:r>
    </w:p>
    <w:p w:rsidR="00873294" w:rsidRPr="00873294" w:rsidRDefault="00873294" w:rsidP="00873294">
      <w:pPr>
        <w:autoSpaceDE w:val="0"/>
        <w:autoSpaceDN w:val="0"/>
        <w:adjustRightInd w:val="0"/>
        <w:rPr>
          <w:rFonts w:ascii="新細明體." w:eastAsia="新細明體." w:hAnsi="Times New Roman" w:cs="新細明體."/>
          <w:b/>
          <w:color w:val="000000"/>
          <w:kern w:val="0"/>
          <w:sz w:val="23"/>
          <w:szCs w:val="23"/>
        </w:rPr>
      </w:pPr>
      <w:r w:rsidRPr="00873294">
        <w:rPr>
          <w:rFonts w:ascii="新細明體." w:eastAsia="新細明體." w:cs="新細明體." w:hint="eastAsia"/>
          <w:b/>
          <w:color w:val="C00000"/>
          <w:kern w:val="0"/>
          <w:sz w:val="23"/>
          <w:szCs w:val="23"/>
        </w:rPr>
        <w:t>（</w:t>
      </w:r>
      <w:r w:rsidRPr="00873294">
        <w:rPr>
          <w:rFonts w:ascii="Times New Roman" w:eastAsia="新細明體." w:hAnsi="Times New Roman" w:cs="Times New Roman"/>
          <w:b/>
          <w:color w:val="C00000"/>
          <w:kern w:val="0"/>
          <w:sz w:val="23"/>
          <w:szCs w:val="23"/>
        </w:rPr>
        <w:t>6</w:t>
      </w:r>
      <w:r w:rsidRPr="00873294">
        <w:rPr>
          <w:rFonts w:ascii="新細明體." w:eastAsia="新細明體." w:hAnsi="Times New Roman" w:cs="新細明體." w:hint="eastAsia"/>
          <w:b/>
          <w:color w:val="C00000"/>
          <w:kern w:val="0"/>
          <w:sz w:val="23"/>
          <w:szCs w:val="23"/>
        </w:rPr>
        <w:t>）知性智力</w:t>
      </w:r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：所謂「性」即是界，</w:t>
      </w:r>
      <w:proofErr w:type="gramStart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是積集相</w:t>
      </w:r>
      <w:proofErr w:type="gramEnd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。眾生</w:t>
      </w:r>
      <w:proofErr w:type="gramStart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習欲成</w:t>
      </w:r>
      <w:proofErr w:type="gramEnd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性，而佛深知各個眾生</w:t>
      </w:r>
      <w:proofErr w:type="gramStart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深心所趣</w:t>
      </w:r>
      <w:proofErr w:type="gramEnd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；不特如此，佛亦能如實了知一切世間</w:t>
      </w:r>
      <w:proofErr w:type="gramStart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種種諸界</w:t>
      </w:r>
      <w:proofErr w:type="gramEnd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，而依此世間所起的</w:t>
      </w:r>
      <w:proofErr w:type="gramStart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福行、非福行</w:t>
      </w:r>
      <w:proofErr w:type="gramEnd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、不動行，或是</w:t>
      </w:r>
      <w:proofErr w:type="gramStart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殖出離種等</w:t>
      </w:r>
      <w:proofErr w:type="gramEnd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界，</w:t>
      </w:r>
      <w:proofErr w:type="gramStart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佛悉能遍知</w:t>
      </w:r>
      <w:proofErr w:type="gramEnd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。</w:t>
      </w:r>
    </w:p>
    <w:p w:rsidR="00873294" w:rsidRPr="00873294" w:rsidRDefault="00873294" w:rsidP="00873294">
      <w:pPr>
        <w:autoSpaceDE w:val="0"/>
        <w:autoSpaceDN w:val="0"/>
        <w:adjustRightInd w:val="0"/>
        <w:rPr>
          <w:rFonts w:ascii="新細明體." w:eastAsia="新細明體." w:hAnsi="Times New Roman" w:cs="新細明體."/>
          <w:b/>
          <w:color w:val="000000"/>
          <w:kern w:val="0"/>
          <w:sz w:val="23"/>
          <w:szCs w:val="23"/>
        </w:rPr>
      </w:pPr>
      <w:r w:rsidRPr="00873294">
        <w:rPr>
          <w:rFonts w:ascii="新細明體." w:eastAsia="新細明體." w:hAnsi="Times New Roman" w:cs="新細明體." w:hint="eastAsia"/>
          <w:b/>
          <w:color w:val="C00000"/>
          <w:kern w:val="0"/>
          <w:sz w:val="23"/>
          <w:szCs w:val="23"/>
        </w:rPr>
        <w:t>（</w:t>
      </w:r>
      <w:r w:rsidRPr="00873294">
        <w:rPr>
          <w:rFonts w:ascii="Times New Roman" w:eastAsia="新細明體." w:hAnsi="Times New Roman" w:cs="Times New Roman"/>
          <w:b/>
          <w:color w:val="C00000"/>
          <w:kern w:val="0"/>
          <w:sz w:val="23"/>
          <w:szCs w:val="23"/>
        </w:rPr>
        <w:t>7</w:t>
      </w:r>
      <w:r w:rsidRPr="00873294">
        <w:rPr>
          <w:rFonts w:ascii="新細明體." w:eastAsia="新細明體." w:hAnsi="Times New Roman" w:cs="新細明體." w:hint="eastAsia"/>
          <w:b/>
          <w:color w:val="C00000"/>
          <w:kern w:val="0"/>
          <w:sz w:val="23"/>
          <w:szCs w:val="23"/>
        </w:rPr>
        <w:t>）知一切處道智力</w:t>
      </w:r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：眾生因</w:t>
      </w:r>
      <w:proofErr w:type="gramStart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種種性故</w:t>
      </w:r>
      <w:proofErr w:type="gramEnd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，行善道、</w:t>
      </w:r>
      <w:proofErr w:type="gramStart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惡道</w:t>
      </w:r>
      <w:proofErr w:type="gramEnd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，依行</w:t>
      </w:r>
      <w:proofErr w:type="gramStart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此二道故</w:t>
      </w:r>
      <w:proofErr w:type="gramEnd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，往生趣向六道乃至</w:t>
      </w:r>
      <w:proofErr w:type="gramStart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涅槃</w:t>
      </w:r>
      <w:proofErr w:type="gramEnd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。即如來能了知眾生種種所行，若</w:t>
      </w:r>
      <w:proofErr w:type="gramStart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出離行</w:t>
      </w:r>
      <w:proofErr w:type="gramEnd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、不</w:t>
      </w:r>
      <w:proofErr w:type="gramStart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出離行</w:t>
      </w:r>
      <w:proofErr w:type="gramEnd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；如行</w:t>
      </w:r>
      <w:proofErr w:type="gramStart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無漏行則</w:t>
      </w:r>
      <w:proofErr w:type="gramEnd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至</w:t>
      </w:r>
      <w:proofErr w:type="gramStart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涅槃</w:t>
      </w:r>
      <w:proofErr w:type="gramEnd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果，如行</w:t>
      </w:r>
      <w:proofErr w:type="gramStart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有漏行則</w:t>
      </w:r>
      <w:proofErr w:type="gramEnd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輪迴六道；如是等種種行，皆能知其品類，是清淨</w:t>
      </w:r>
      <w:proofErr w:type="gramStart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或雜染。</w:t>
      </w:r>
      <w:proofErr w:type="gramEnd"/>
    </w:p>
    <w:p w:rsidR="00873294" w:rsidRPr="00873294" w:rsidRDefault="00873294" w:rsidP="00873294">
      <w:pPr>
        <w:autoSpaceDE w:val="0"/>
        <w:autoSpaceDN w:val="0"/>
        <w:adjustRightInd w:val="0"/>
        <w:rPr>
          <w:rFonts w:ascii="Times New Roman" w:eastAsia="新細明體." w:hAnsi="Times New Roman" w:cs="Times New Roman"/>
          <w:b/>
          <w:color w:val="000000"/>
          <w:kern w:val="0"/>
          <w:sz w:val="16"/>
          <w:szCs w:val="16"/>
        </w:rPr>
      </w:pPr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另於《智論》卷</w:t>
      </w:r>
      <w:r w:rsidRPr="00873294">
        <w:rPr>
          <w:rFonts w:ascii="Times New Roman" w:eastAsia="新細明體." w:hAnsi="Times New Roman" w:cs="Times New Roman"/>
          <w:b/>
          <w:color w:val="000000"/>
          <w:kern w:val="0"/>
          <w:sz w:val="23"/>
          <w:szCs w:val="23"/>
        </w:rPr>
        <w:t>24</w:t>
      </w:r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中另有提到業、五別五智三昧住、第四禪、</w:t>
      </w:r>
      <w:proofErr w:type="gramStart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身念處、一切聖</w:t>
      </w:r>
      <w:proofErr w:type="gramEnd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道，亦可名為處。</w:t>
      </w:r>
      <w:r w:rsidRPr="00873294">
        <w:rPr>
          <w:rFonts w:ascii="Times New Roman" w:eastAsia="新細明體." w:hAnsi="Times New Roman" w:cs="Times New Roman"/>
          <w:b/>
          <w:color w:val="000000"/>
          <w:kern w:val="0"/>
          <w:sz w:val="16"/>
          <w:szCs w:val="16"/>
        </w:rPr>
        <w:t>7</w:t>
      </w:r>
    </w:p>
    <w:p w:rsidR="00873294" w:rsidRPr="00873294" w:rsidRDefault="00873294" w:rsidP="00873294">
      <w:pPr>
        <w:autoSpaceDE w:val="0"/>
        <w:autoSpaceDN w:val="0"/>
        <w:adjustRightInd w:val="0"/>
        <w:rPr>
          <w:rFonts w:ascii="新細明體." w:eastAsia="新細明體." w:hAnsi="Times New Roman" w:cs="新細明體."/>
          <w:b/>
          <w:color w:val="000000"/>
          <w:kern w:val="0"/>
          <w:sz w:val="23"/>
          <w:szCs w:val="23"/>
        </w:rPr>
      </w:pPr>
      <w:r w:rsidRPr="00873294">
        <w:rPr>
          <w:rFonts w:ascii="新細明體." w:eastAsia="新細明體." w:hAnsi="Times New Roman" w:cs="新細明體." w:hint="eastAsia"/>
          <w:b/>
          <w:color w:val="C00000"/>
          <w:kern w:val="0"/>
          <w:sz w:val="23"/>
          <w:szCs w:val="23"/>
        </w:rPr>
        <w:t>（</w:t>
      </w:r>
      <w:r w:rsidRPr="00873294">
        <w:rPr>
          <w:rFonts w:ascii="Times New Roman" w:eastAsia="新細明體." w:hAnsi="Times New Roman" w:cs="Times New Roman"/>
          <w:b/>
          <w:color w:val="C00000"/>
          <w:kern w:val="0"/>
          <w:sz w:val="23"/>
          <w:szCs w:val="23"/>
        </w:rPr>
        <w:t>8</w:t>
      </w:r>
      <w:r w:rsidRPr="00873294">
        <w:rPr>
          <w:rFonts w:ascii="新細明體." w:eastAsia="新細明體." w:hAnsi="Times New Roman" w:cs="新細明體." w:hint="eastAsia"/>
          <w:b/>
          <w:color w:val="C00000"/>
          <w:kern w:val="0"/>
          <w:sz w:val="23"/>
          <w:szCs w:val="23"/>
        </w:rPr>
        <w:t>）知宿命智力</w:t>
      </w:r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：佛知己身及眾生，於過去一生、十生、</w:t>
      </w:r>
      <w:proofErr w:type="gramStart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百生</w:t>
      </w:r>
      <w:proofErr w:type="gramEnd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，乃至無量無邊</w:t>
      </w:r>
      <w:proofErr w:type="gramStart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世</w:t>
      </w:r>
      <w:proofErr w:type="gramEnd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中，生於何處，是何名字、種類、飲食、形貌、</w:t>
      </w:r>
      <w:proofErr w:type="gramStart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壽量等</w:t>
      </w:r>
      <w:proofErr w:type="gramEnd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；亦知眾生於過去種何善根，是佛、聲聞，亦或是</w:t>
      </w:r>
      <w:proofErr w:type="gramStart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獨覺。</w:t>
      </w:r>
      <w:proofErr w:type="gramEnd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且所知的過去是無量</w:t>
      </w:r>
      <w:proofErr w:type="gramStart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無數，</w:t>
      </w:r>
      <w:proofErr w:type="gramEnd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無有邊際。</w:t>
      </w:r>
    </w:p>
    <w:p w:rsidR="00873294" w:rsidRPr="00873294" w:rsidRDefault="00873294" w:rsidP="00873294">
      <w:pPr>
        <w:autoSpaceDE w:val="0"/>
        <w:autoSpaceDN w:val="0"/>
        <w:adjustRightInd w:val="0"/>
        <w:rPr>
          <w:rFonts w:ascii="新細明體." w:eastAsia="新細明體." w:hAnsi="Times New Roman" w:cs="新細明體."/>
          <w:b/>
          <w:color w:val="000000"/>
          <w:kern w:val="0"/>
          <w:sz w:val="23"/>
          <w:szCs w:val="23"/>
        </w:rPr>
      </w:pPr>
      <w:r w:rsidRPr="00873294">
        <w:rPr>
          <w:rFonts w:ascii="新細明體." w:eastAsia="新細明體." w:hAnsi="Times New Roman" w:cs="新細明體." w:hint="eastAsia"/>
          <w:b/>
          <w:color w:val="C00000"/>
          <w:kern w:val="0"/>
          <w:sz w:val="23"/>
          <w:szCs w:val="23"/>
        </w:rPr>
        <w:t>（</w:t>
      </w:r>
      <w:r w:rsidRPr="00873294">
        <w:rPr>
          <w:rFonts w:ascii="Times New Roman" w:eastAsia="新細明體." w:hAnsi="Times New Roman" w:cs="Times New Roman"/>
          <w:b/>
          <w:color w:val="C00000"/>
          <w:kern w:val="0"/>
          <w:sz w:val="23"/>
          <w:szCs w:val="23"/>
        </w:rPr>
        <w:t>9</w:t>
      </w:r>
      <w:r w:rsidRPr="00873294">
        <w:rPr>
          <w:rFonts w:ascii="新細明體." w:eastAsia="新細明體." w:hAnsi="Times New Roman" w:cs="新細明體." w:hint="eastAsia"/>
          <w:b/>
          <w:color w:val="C00000"/>
          <w:kern w:val="0"/>
          <w:sz w:val="23"/>
          <w:szCs w:val="23"/>
        </w:rPr>
        <w:t>）知生死智力</w:t>
      </w:r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：佛以清淨天眼，</w:t>
      </w:r>
      <w:proofErr w:type="gramStart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觀見無量無邊諸</w:t>
      </w:r>
      <w:proofErr w:type="gramEnd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世界眾生，知</w:t>
      </w:r>
      <w:proofErr w:type="gramStart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其死此生</w:t>
      </w:r>
      <w:proofErr w:type="gramEnd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彼</w:t>
      </w:r>
      <w:proofErr w:type="gramStart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之業緣</w:t>
      </w:r>
      <w:proofErr w:type="gramEnd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，是往</w:t>
      </w:r>
      <w:proofErr w:type="gramStart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生善處</w:t>
      </w:r>
      <w:proofErr w:type="gramEnd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，抑或</w:t>
      </w:r>
      <w:proofErr w:type="gramStart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是惡處</w:t>
      </w:r>
      <w:proofErr w:type="gramEnd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；亦知</w:t>
      </w:r>
      <w:proofErr w:type="gramStart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眾生因造</w:t>
      </w:r>
      <w:proofErr w:type="gramEnd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三惡業，</w:t>
      </w:r>
      <w:proofErr w:type="gramStart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起諸邪見</w:t>
      </w:r>
      <w:proofErr w:type="gramEnd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，死後</w:t>
      </w:r>
      <w:proofErr w:type="gramStart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墮於諸惡趣中</w:t>
      </w:r>
      <w:proofErr w:type="gramEnd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，造三</w:t>
      </w:r>
      <w:proofErr w:type="gramStart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善業</w:t>
      </w:r>
      <w:proofErr w:type="gramEnd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，以諸正見，</w:t>
      </w:r>
      <w:proofErr w:type="gramStart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命終後往生善趣</w:t>
      </w:r>
      <w:proofErr w:type="gramEnd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；亦知</w:t>
      </w:r>
      <w:proofErr w:type="gramStart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無數劫中</w:t>
      </w:r>
      <w:proofErr w:type="gramEnd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，十方世界佛</w:t>
      </w:r>
      <w:proofErr w:type="gramStart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國剎土之種種相狀</w:t>
      </w:r>
      <w:proofErr w:type="gramEnd"/>
      <w:r w:rsidRPr="00873294">
        <w:rPr>
          <w:rFonts w:ascii="新細明體." w:eastAsia="新細明體." w:hAnsi="Times New Roman" w:cs="新細明體." w:hint="eastAsia"/>
          <w:b/>
          <w:color w:val="000000"/>
          <w:kern w:val="0"/>
          <w:sz w:val="23"/>
          <w:szCs w:val="23"/>
        </w:rPr>
        <w:t>。而所知的未來是無有邊際，猶如虛空般。</w:t>
      </w:r>
    </w:p>
    <w:p w:rsidR="00FC71F0" w:rsidRDefault="00873294" w:rsidP="00873294">
      <w:pPr>
        <w:pStyle w:val="Default"/>
        <w:rPr>
          <w:rFonts w:ascii="新細明體." w:eastAsia="新細明體." w:cs="新細明體." w:hint="eastAsia"/>
          <w:b/>
          <w:sz w:val="23"/>
          <w:szCs w:val="23"/>
        </w:rPr>
      </w:pPr>
      <w:r w:rsidRPr="00316867">
        <w:rPr>
          <w:rFonts w:ascii="新細明體." w:eastAsia="新細明體." w:cs="新細明體." w:hint="eastAsia"/>
          <w:b/>
          <w:color w:val="C00000"/>
          <w:sz w:val="23"/>
          <w:szCs w:val="23"/>
        </w:rPr>
        <w:t>（</w:t>
      </w:r>
      <w:r w:rsidRPr="00316867">
        <w:rPr>
          <w:rFonts w:eastAsia="新細明體."/>
          <w:b/>
          <w:color w:val="C00000"/>
          <w:sz w:val="23"/>
          <w:szCs w:val="23"/>
        </w:rPr>
        <w:t>10</w:t>
      </w:r>
      <w:r w:rsidRPr="00316867">
        <w:rPr>
          <w:rFonts w:ascii="新細明體." w:eastAsia="新細明體." w:cs="新細明體." w:hint="eastAsia"/>
          <w:b/>
          <w:color w:val="C00000"/>
          <w:sz w:val="23"/>
          <w:szCs w:val="23"/>
        </w:rPr>
        <w:t>）</w:t>
      </w:r>
      <w:proofErr w:type="gramStart"/>
      <w:r w:rsidRPr="00316867">
        <w:rPr>
          <w:rFonts w:ascii="新細明體." w:eastAsia="新細明體." w:cs="新細明體." w:hint="eastAsia"/>
          <w:b/>
          <w:color w:val="C00000"/>
          <w:sz w:val="23"/>
          <w:szCs w:val="23"/>
        </w:rPr>
        <w:t>知漏盡</w:t>
      </w:r>
      <w:proofErr w:type="gramEnd"/>
      <w:r w:rsidRPr="00316867">
        <w:rPr>
          <w:rFonts w:ascii="新細明體." w:eastAsia="新細明體." w:cs="新細明體." w:hint="eastAsia"/>
          <w:b/>
          <w:color w:val="C00000"/>
          <w:sz w:val="23"/>
          <w:szCs w:val="23"/>
        </w:rPr>
        <w:t>智力</w:t>
      </w:r>
      <w:r w:rsidRPr="00316867">
        <w:rPr>
          <w:rFonts w:ascii="新細明體." w:eastAsia="新細明體." w:cs="新細明體." w:hint="eastAsia"/>
          <w:b/>
          <w:sz w:val="23"/>
          <w:szCs w:val="23"/>
        </w:rPr>
        <w:t>：</w:t>
      </w:r>
      <w:proofErr w:type="gramStart"/>
      <w:r w:rsidRPr="00316867">
        <w:rPr>
          <w:rFonts w:ascii="新細明體." w:eastAsia="新細明體." w:cs="新細明體." w:hint="eastAsia"/>
          <w:b/>
          <w:sz w:val="23"/>
          <w:szCs w:val="23"/>
        </w:rPr>
        <w:t>諸佛及一切</w:t>
      </w:r>
      <w:proofErr w:type="gramEnd"/>
      <w:r w:rsidRPr="00316867">
        <w:rPr>
          <w:rFonts w:ascii="新細明體." w:eastAsia="新細明體." w:cs="新細明體." w:hint="eastAsia"/>
          <w:b/>
          <w:sz w:val="23"/>
          <w:szCs w:val="23"/>
        </w:rPr>
        <w:t>聲聞、</w:t>
      </w:r>
      <w:proofErr w:type="gramStart"/>
      <w:r w:rsidRPr="00316867">
        <w:rPr>
          <w:rFonts w:ascii="新細明體." w:eastAsia="新細明體." w:cs="新細明體." w:hint="eastAsia"/>
          <w:b/>
          <w:sz w:val="23"/>
          <w:szCs w:val="23"/>
        </w:rPr>
        <w:t>辟支佛</w:t>
      </w:r>
      <w:proofErr w:type="gramEnd"/>
      <w:r w:rsidRPr="00316867">
        <w:rPr>
          <w:rFonts w:ascii="新細明體." w:eastAsia="新細明體." w:cs="新細明體." w:hint="eastAsia"/>
          <w:b/>
          <w:sz w:val="23"/>
          <w:szCs w:val="23"/>
        </w:rPr>
        <w:t>所得之漏盡是無有差別。然，</w:t>
      </w:r>
      <w:proofErr w:type="gramStart"/>
      <w:r w:rsidRPr="00316867">
        <w:rPr>
          <w:rFonts w:ascii="新細明體." w:eastAsia="新細明體." w:cs="新細明體." w:hint="eastAsia"/>
          <w:b/>
          <w:sz w:val="23"/>
          <w:szCs w:val="23"/>
        </w:rPr>
        <w:t>佛能如實</w:t>
      </w:r>
      <w:proofErr w:type="gramEnd"/>
      <w:r w:rsidRPr="00316867">
        <w:rPr>
          <w:rFonts w:ascii="新細明體." w:eastAsia="新細明體." w:cs="新細明體." w:hint="eastAsia"/>
          <w:b/>
          <w:sz w:val="23"/>
          <w:szCs w:val="23"/>
        </w:rPr>
        <w:t>了知「我生已盡，</w:t>
      </w:r>
      <w:proofErr w:type="gramStart"/>
      <w:r w:rsidRPr="00316867">
        <w:rPr>
          <w:rFonts w:ascii="新細明體." w:eastAsia="新細明體." w:cs="新細明體." w:hint="eastAsia"/>
          <w:b/>
          <w:sz w:val="23"/>
          <w:szCs w:val="23"/>
        </w:rPr>
        <w:t>梵</w:t>
      </w:r>
      <w:proofErr w:type="gramEnd"/>
      <w:r w:rsidRPr="00316867">
        <w:rPr>
          <w:rFonts w:ascii="新細明體." w:eastAsia="新細明體." w:cs="新細明體." w:hint="eastAsia"/>
          <w:b/>
          <w:sz w:val="23"/>
          <w:szCs w:val="23"/>
        </w:rPr>
        <w:t>行已立，所作已辦，不受後有。」</w:t>
      </w:r>
      <w:proofErr w:type="gramStart"/>
      <w:r w:rsidRPr="00316867">
        <w:rPr>
          <w:rFonts w:ascii="新細明體." w:eastAsia="新細明體." w:cs="新細明體." w:hint="eastAsia"/>
          <w:b/>
          <w:sz w:val="23"/>
          <w:szCs w:val="23"/>
        </w:rPr>
        <w:t>且永斷一切</w:t>
      </w:r>
      <w:proofErr w:type="gramEnd"/>
      <w:r w:rsidRPr="00316867">
        <w:rPr>
          <w:rFonts w:ascii="新細明體." w:eastAsia="新細明體." w:cs="新細明體." w:hint="eastAsia"/>
          <w:b/>
          <w:sz w:val="23"/>
          <w:szCs w:val="23"/>
        </w:rPr>
        <w:t>相續習氣；而聲聞雖然</w:t>
      </w:r>
      <w:proofErr w:type="gramStart"/>
      <w:r w:rsidRPr="00316867">
        <w:rPr>
          <w:rFonts w:ascii="新細明體." w:eastAsia="新細明體." w:cs="新細明體." w:hint="eastAsia"/>
          <w:b/>
          <w:sz w:val="23"/>
          <w:szCs w:val="23"/>
        </w:rPr>
        <w:t>永斷一切諸漏，但唯能斷除少分</w:t>
      </w:r>
      <w:proofErr w:type="gramEnd"/>
      <w:r w:rsidRPr="00316867">
        <w:rPr>
          <w:rFonts w:ascii="新細明體." w:eastAsia="新細明體." w:cs="新細明體." w:hint="eastAsia"/>
          <w:b/>
          <w:sz w:val="23"/>
          <w:szCs w:val="23"/>
        </w:rPr>
        <w:t>習氣；</w:t>
      </w:r>
      <w:proofErr w:type="gramStart"/>
      <w:r w:rsidRPr="00316867">
        <w:rPr>
          <w:rFonts w:ascii="新細明體." w:eastAsia="新細明體." w:cs="新細明體." w:hint="eastAsia"/>
          <w:b/>
          <w:sz w:val="23"/>
          <w:szCs w:val="23"/>
        </w:rPr>
        <w:t>辟支佛能斷</w:t>
      </w:r>
      <w:proofErr w:type="gramEnd"/>
      <w:r w:rsidRPr="00316867">
        <w:rPr>
          <w:rFonts w:ascii="新細明體." w:eastAsia="新細明體." w:cs="新細明體." w:hint="eastAsia"/>
          <w:b/>
          <w:sz w:val="23"/>
          <w:szCs w:val="23"/>
        </w:rPr>
        <w:t>一切漏，亦</w:t>
      </w:r>
      <w:proofErr w:type="gramStart"/>
      <w:r w:rsidRPr="00316867">
        <w:rPr>
          <w:rFonts w:ascii="新細明體." w:eastAsia="新細明體." w:cs="新細明體." w:hint="eastAsia"/>
          <w:b/>
          <w:sz w:val="23"/>
          <w:szCs w:val="23"/>
        </w:rPr>
        <w:t>能斷除少分</w:t>
      </w:r>
      <w:proofErr w:type="gramEnd"/>
      <w:r w:rsidRPr="00316867">
        <w:rPr>
          <w:rFonts w:ascii="新細明體." w:eastAsia="新細明體." w:cs="新細明體." w:hint="eastAsia"/>
          <w:b/>
          <w:sz w:val="23"/>
          <w:szCs w:val="23"/>
        </w:rPr>
        <w:t>習氣，但卻不具足大悲之心。而佛不但知</w:t>
      </w:r>
      <w:proofErr w:type="gramStart"/>
      <w:r w:rsidRPr="00316867">
        <w:rPr>
          <w:rFonts w:ascii="新細明體." w:eastAsia="新細明體." w:cs="新細明體." w:hint="eastAsia"/>
          <w:b/>
          <w:sz w:val="23"/>
          <w:szCs w:val="23"/>
        </w:rPr>
        <w:t>自身漏盡</w:t>
      </w:r>
      <w:proofErr w:type="gramEnd"/>
      <w:r w:rsidRPr="00316867">
        <w:rPr>
          <w:rFonts w:ascii="新細明體." w:eastAsia="新細明體." w:cs="新細明體." w:hint="eastAsia"/>
          <w:b/>
          <w:sz w:val="23"/>
          <w:szCs w:val="23"/>
        </w:rPr>
        <w:t>，亦能為一切眾生</w:t>
      </w:r>
      <w:proofErr w:type="gramStart"/>
      <w:r w:rsidRPr="00316867">
        <w:rPr>
          <w:rFonts w:ascii="新細明體." w:eastAsia="新細明體." w:cs="新細明體." w:hint="eastAsia"/>
          <w:b/>
          <w:sz w:val="23"/>
          <w:szCs w:val="23"/>
        </w:rPr>
        <w:t>說斷諸漏法</w:t>
      </w:r>
      <w:proofErr w:type="gramEnd"/>
      <w:r w:rsidRPr="00316867">
        <w:rPr>
          <w:rFonts w:ascii="新細明體." w:eastAsia="新細明體." w:cs="新細明體." w:hint="eastAsia"/>
          <w:b/>
          <w:sz w:val="23"/>
          <w:szCs w:val="23"/>
        </w:rPr>
        <w:t>，令其一切不復現前。</w:t>
      </w:r>
    </w:p>
    <w:p w:rsidR="00873294" w:rsidRPr="00316867" w:rsidRDefault="00873294" w:rsidP="00873294">
      <w:pPr>
        <w:pStyle w:val="Default"/>
        <w:rPr>
          <w:rFonts w:eastAsia="新細明體."/>
          <w:b/>
          <w:sz w:val="16"/>
          <w:szCs w:val="16"/>
        </w:rPr>
      </w:pPr>
      <w:proofErr w:type="gramStart"/>
      <w:r w:rsidRPr="00316867">
        <w:rPr>
          <w:rFonts w:ascii="新細明體." w:eastAsia="新細明體." w:hAnsiTheme="minorHAnsi" w:cs="新細明體." w:hint="eastAsia"/>
          <w:b/>
          <w:sz w:val="23"/>
          <w:szCs w:val="23"/>
        </w:rPr>
        <w:t>此外，</w:t>
      </w:r>
      <w:proofErr w:type="gramEnd"/>
      <w:r w:rsidRPr="00316867">
        <w:rPr>
          <w:rFonts w:ascii="新細明體." w:eastAsia="新細明體." w:hAnsiTheme="minorHAnsi" w:cs="新細明體." w:hint="eastAsia"/>
          <w:b/>
          <w:sz w:val="23"/>
          <w:szCs w:val="23"/>
        </w:rPr>
        <w:t>於此十力中，特別值得留意的是後三力</w:t>
      </w:r>
      <w:r w:rsidRPr="00FC71F0">
        <w:rPr>
          <w:rFonts w:ascii="新細明體." w:eastAsia="新細明體." w:hAnsiTheme="minorHAnsi" w:cs="新細明體." w:hint="eastAsia"/>
          <w:b/>
          <w:color w:val="C00000"/>
          <w:sz w:val="23"/>
          <w:szCs w:val="23"/>
        </w:rPr>
        <w:t>：知宿命智力、知生死智力、</w:t>
      </w:r>
      <w:proofErr w:type="gramStart"/>
      <w:r w:rsidRPr="00FC71F0">
        <w:rPr>
          <w:rFonts w:ascii="新細明體." w:eastAsia="新細明體." w:hAnsiTheme="minorHAnsi" w:cs="新細明體." w:hint="eastAsia"/>
          <w:b/>
          <w:color w:val="C00000"/>
          <w:sz w:val="23"/>
          <w:szCs w:val="23"/>
        </w:rPr>
        <w:t>知漏盡</w:t>
      </w:r>
      <w:proofErr w:type="gramEnd"/>
      <w:r w:rsidRPr="00FC71F0">
        <w:rPr>
          <w:rFonts w:ascii="新細明體." w:eastAsia="新細明體." w:hAnsiTheme="minorHAnsi" w:cs="新細明體." w:hint="eastAsia"/>
          <w:b/>
          <w:color w:val="C00000"/>
          <w:sz w:val="23"/>
          <w:szCs w:val="23"/>
        </w:rPr>
        <w:t>智力，此三力又可稱為三明。</w:t>
      </w:r>
      <w:r w:rsidRPr="00316867">
        <w:rPr>
          <w:rFonts w:ascii="新細明體." w:eastAsia="新細明體." w:hAnsiTheme="minorHAnsi" w:cs="新細明體." w:hint="eastAsia"/>
          <w:b/>
          <w:sz w:val="23"/>
          <w:szCs w:val="23"/>
        </w:rPr>
        <w:t>而三明大阿羅漢亦有，那與佛又</w:t>
      </w:r>
      <w:proofErr w:type="gramStart"/>
      <w:r w:rsidRPr="00316867">
        <w:rPr>
          <w:rFonts w:ascii="新細明體." w:eastAsia="新細明體." w:hAnsiTheme="minorHAnsi" w:cs="新細明體." w:hint="eastAsia"/>
          <w:b/>
          <w:sz w:val="23"/>
          <w:szCs w:val="23"/>
        </w:rPr>
        <w:t>有何別</w:t>
      </w:r>
      <w:proofErr w:type="gramEnd"/>
      <w:r w:rsidRPr="00316867">
        <w:rPr>
          <w:rFonts w:ascii="新細明體." w:eastAsia="新細明體." w:hAnsiTheme="minorHAnsi" w:cs="新細明體." w:hint="eastAsia"/>
          <w:b/>
          <w:sz w:val="23"/>
          <w:szCs w:val="23"/>
        </w:rPr>
        <w:t>？舉《智論》卷</w:t>
      </w:r>
      <w:r w:rsidRPr="00316867">
        <w:rPr>
          <w:rFonts w:eastAsia="新細明體."/>
          <w:b/>
          <w:sz w:val="23"/>
          <w:szCs w:val="23"/>
        </w:rPr>
        <w:t>24</w:t>
      </w:r>
      <w:r w:rsidRPr="00316867">
        <w:rPr>
          <w:rFonts w:ascii="新細明體." w:eastAsia="新細明體." w:cs="新細明體." w:hint="eastAsia"/>
          <w:b/>
          <w:sz w:val="23"/>
          <w:szCs w:val="23"/>
        </w:rPr>
        <w:t>中的宿命智力來說明：「通」是共外道的，</w:t>
      </w:r>
      <w:proofErr w:type="gramStart"/>
      <w:r w:rsidRPr="00316867">
        <w:rPr>
          <w:rFonts w:ascii="新細明體." w:eastAsia="新細明體." w:cs="新細明體." w:hint="eastAsia"/>
          <w:b/>
          <w:sz w:val="23"/>
          <w:szCs w:val="23"/>
        </w:rPr>
        <w:t>且唯能知</w:t>
      </w:r>
      <w:proofErr w:type="gramEnd"/>
      <w:r w:rsidRPr="00316867">
        <w:rPr>
          <w:rFonts w:ascii="新細明體." w:eastAsia="新細明體." w:cs="新細明體." w:hint="eastAsia"/>
          <w:b/>
          <w:sz w:val="23"/>
          <w:szCs w:val="23"/>
        </w:rPr>
        <w:t>其過去之事；而阿羅漢有通亦有「明」，</w:t>
      </w:r>
      <w:proofErr w:type="gramStart"/>
      <w:r w:rsidRPr="00316867">
        <w:rPr>
          <w:rFonts w:ascii="新細明體." w:eastAsia="新細明體." w:cs="新細明體." w:hint="eastAsia"/>
          <w:b/>
          <w:sz w:val="23"/>
          <w:szCs w:val="23"/>
        </w:rPr>
        <w:t>不特能知</w:t>
      </w:r>
      <w:proofErr w:type="gramEnd"/>
      <w:r w:rsidRPr="00316867">
        <w:rPr>
          <w:rFonts w:ascii="新細明體." w:eastAsia="新細明體." w:cs="新細明體." w:hint="eastAsia"/>
          <w:b/>
          <w:sz w:val="23"/>
          <w:szCs w:val="23"/>
        </w:rPr>
        <w:t>過去事，亦能知其業因緣。然阿羅漢宿命明，雖能知己身及他身之宿命事，亦知其業因緣，但其為有限有量，所知最多乃至八萬大劫，再過去便無所了知；而佛不但能知，且所知無量無邊，</w:t>
      </w:r>
      <w:proofErr w:type="gramStart"/>
      <w:r w:rsidRPr="00316867">
        <w:rPr>
          <w:rFonts w:ascii="新細明體." w:eastAsia="新細明體." w:cs="新細明體." w:hint="eastAsia"/>
          <w:b/>
          <w:sz w:val="23"/>
          <w:szCs w:val="23"/>
        </w:rPr>
        <w:t>故從佛來</w:t>
      </w:r>
      <w:proofErr w:type="gramEnd"/>
      <w:r w:rsidRPr="00316867">
        <w:rPr>
          <w:rFonts w:ascii="新細明體." w:eastAsia="新細明體." w:cs="新細明體." w:hint="eastAsia"/>
          <w:b/>
          <w:sz w:val="23"/>
          <w:szCs w:val="23"/>
        </w:rPr>
        <w:t>說稱為「力」。</w:t>
      </w:r>
    </w:p>
    <w:sectPr w:rsidR="00873294" w:rsidRPr="0031686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Oo浡渀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新細明體o浡渀.">
    <w:altName w:val="新細明體o浡渀.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新細明體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7C9"/>
    <w:rsid w:val="000457C9"/>
    <w:rsid w:val="00177C9B"/>
    <w:rsid w:val="00316867"/>
    <w:rsid w:val="005132BA"/>
    <w:rsid w:val="00873294"/>
    <w:rsid w:val="00B110ED"/>
    <w:rsid w:val="00FC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457C9"/>
  </w:style>
  <w:style w:type="paragraph" w:customStyle="1" w:styleId="Default">
    <w:name w:val="Default"/>
    <w:rsid w:val="00873294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457C9"/>
  </w:style>
  <w:style w:type="paragraph" w:customStyle="1" w:styleId="Default">
    <w:name w:val="Default"/>
    <w:rsid w:val="00873294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1985</Characters>
  <Application>Microsoft Office Word</Application>
  <DocSecurity>0</DocSecurity>
  <Lines>16</Lines>
  <Paragraphs>4</Paragraphs>
  <ScaleCrop>false</ScaleCrop>
  <Company/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dcterms:created xsi:type="dcterms:W3CDTF">2014-11-01T11:52:00Z</dcterms:created>
  <dcterms:modified xsi:type="dcterms:W3CDTF">2014-11-01T11:52:00Z</dcterms:modified>
</cp:coreProperties>
</file>